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9AC8C" w14:textId="77777777" w:rsidR="00DB6B96" w:rsidRPr="000E2396" w:rsidRDefault="00DB6B96" w:rsidP="00DB6B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0E2396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KLAUZULA INFORMACYJNA – OCHRONA DANYCH OSOBOWYCH</w:t>
      </w:r>
    </w:p>
    <w:p w14:paraId="61B356B9" w14:textId="77777777" w:rsidR="00DB6B96" w:rsidRPr="007E7DE0" w:rsidRDefault="00DB6B96" w:rsidP="00DB6B96">
      <w:pPr>
        <w:pStyle w:val="Akapitzlist"/>
        <w:numPr>
          <w:ilvl w:val="0"/>
          <w:numId w:val="1"/>
        </w:numPr>
        <w:spacing w:before="240" w:after="0"/>
        <w:ind w:left="453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E7DE0">
        <w:rPr>
          <w:rFonts w:ascii="Times New Roman" w:hAnsi="Times New Roman" w:cs="Times New Roman"/>
          <w:b/>
          <w:bCs/>
          <w:sz w:val="20"/>
          <w:szCs w:val="20"/>
        </w:rPr>
        <w:t>Administrator danych osobowych</w:t>
      </w:r>
    </w:p>
    <w:p w14:paraId="01ABF38A" w14:textId="6003ABD6" w:rsidR="00DB6B96" w:rsidRDefault="00DB6B96" w:rsidP="00D33736">
      <w:pPr>
        <w:spacing w:after="0"/>
        <w:ind w:left="453"/>
        <w:jc w:val="both"/>
        <w:rPr>
          <w:rFonts w:ascii="Times New Roman" w:hAnsi="Times New Roman" w:cs="Times New Roman"/>
          <w:sz w:val="20"/>
          <w:szCs w:val="20"/>
        </w:rPr>
      </w:pPr>
      <w:r w:rsidRPr="00DB6B96">
        <w:rPr>
          <w:rFonts w:ascii="Times New Roman" w:hAnsi="Times New Roman" w:cs="Times New Roman"/>
          <w:sz w:val="20"/>
          <w:szCs w:val="20"/>
        </w:rPr>
        <w:t>Admin</w:t>
      </w:r>
      <w:r>
        <w:rPr>
          <w:rFonts w:ascii="Times New Roman" w:hAnsi="Times New Roman" w:cs="Times New Roman"/>
          <w:sz w:val="20"/>
          <w:szCs w:val="20"/>
        </w:rPr>
        <w:t xml:space="preserve">istratorem </w:t>
      </w:r>
      <w:r w:rsidR="0013474A">
        <w:rPr>
          <w:rFonts w:ascii="Times New Roman" w:hAnsi="Times New Roman" w:cs="Times New Roman"/>
          <w:sz w:val="20"/>
          <w:szCs w:val="20"/>
        </w:rPr>
        <w:t xml:space="preserve">Państwa danych osobowych, czyli podmiotem decydującym o tym, jak będą wykorzystywane i przetwarzane dane osobowe w związku ze zgłoszeniem się do udziału w programie telewizyjnym </w:t>
      </w:r>
      <w:r w:rsidR="009637B0">
        <w:rPr>
          <w:rFonts w:ascii="Times New Roman" w:hAnsi="Times New Roman" w:cs="Times New Roman"/>
          <w:sz w:val="20"/>
          <w:szCs w:val="20"/>
        </w:rPr>
        <w:t xml:space="preserve">„Ugotowani w parach” </w:t>
      </w:r>
      <w:r w:rsidR="0013474A">
        <w:rPr>
          <w:rFonts w:ascii="Times New Roman" w:hAnsi="Times New Roman" w:cs="Times New Roman"/>
          <w:sz w:val="20"/>
          <w:szCs w:val="20"/>
        </w:rPr>
        <w:t xml:space="preserve">jest </w:t>
      </w:r>
      <w:proofErr w:type="spellStart"/>
      <w:r w:rsidR="0013474A">
        <w:rPr>
          <w:rFonts w:ascii="Times New Roman" w:hAnsi="Times New Roman" w:cs="Times New Roman"/>
          <w:sz w:val="20"/>
          <w:szCs w:val="20"/>
        </w:rPr>
        <w:t>Jake</w:t>
      </w:r>
      <w:proofErr w:type="spellEnd"/>
      <w:r w:rsidR="001347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3474A">
        <w:rPr>
          <w:rFonts w:ascii="Times New Roman" w:hAnsi="Times New Roman" w:cs="Times New Roman"/>
          <w:sz w:val="20"/>
          <w:szCs w:val="20"/>
        </w:rPr>
        <w:t>Vision</w:t>
      </w:r>
      <w:proofErr w:type="spellEnd"/>
      <w:r w:rsidR="0013474A">
        <w:rPr>
          <w:rFonts w:ascii="Times New Roman" w:hAnsi="Times New Roman" w:cs="Times New Roman"/>
          <w:sz w:val="20"/>
          <w:szCs w:val="20"/>
        </w:rPr>
        <w:t xml:space="preserve"> sp. z o.o. sp. k. z siedzibą w Warszawie.</w:t>
      </w:r>
    </w:p>
    <w:p w14:paraId="79EF1AE9" w14:textId="1D989535" w:rsidR="0013474A" w:rsidRDefault="0013474A" w:rsidP="0013474A">
      <w:pPr>
        <w:pStyle w:val="Akapitzlist"/>
        <w:numPr>
          <w:ilvl w:val="0"/>
          <w:numId w:val="1"/>
        </w:numPr>
        <w:ind w:left="453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3474A">
        <w:rPr>
          <w:rFonts w:ascii="Times New Roman" w:hAnsi="Times New Roman" w:cs="Times New Roman"/>
          <w:b/>
          <w:bCs/>
          <w:sz w:val="20"/>
          <w:szCs w:val="20"/>
        </w:rPr>
        <w:t>Podstawa prawna przetwarzania danych</w:t>
      </w:r>
    </w:p>
    <w:p w14:paraId="084CAA49" w14:textId="77777777" w:rsidR="0090033B" w:rsidRDefault="00917F2E" w:rsidP="00D33736">
      <w:pPr>
        <w:pStyle w:val="Akapitzlist"/>
        <w:spacing w:after="0"/>
        <w:ind w:left="45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osobowe będą przetwarzane na podstawie art. 6 ust. 1 lit. a)</w:t>
      </w:r>
      <w:r w:rsidR="0090033B">
        <w:rPr>
          <w:rFonts w:ascii="Times New Roman" w:hAnsi="Times New Roman" w:cs="Times New Roman"/>
          <w:sz w:val="20"/>
          <w:szCs w:val="20"/>
        </w:rPr>
        <w:t xml:space="preserve">, lit. b), lit. c) </w:t>
      </w:r>
      <w:r>
        <w:rPr>
          <w:rFonts w:ascii="Times New Roman" w:hAnsi="Times New Roman" w:cs="Times New Roman"/>
          <w:sz w:val="20"/>
          <w:szCs w:val="20"/>
        </w:rPr>
        <w:t xml:space="preserve">RODO tj. </w:t>
      </w:r>
      <w:r w:rsidRPr="00917F2E">
        <w:rPr>
          <w:rFonts w:ascii="Times New Roman" w:hAnsi="Times New Roman" w:cs="Times New Roman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- w celu</w:t>
      </w:r>
      <w:r w:rsidR="0090033B">
        <w:rPr>
          <w:rFonts w:ascii="Times New Roman" w:hAnsi="Times New Roman" w:cs="Times New Roman"/>
          <w:sz w:val="20"/>
          <w:szCs w:val="20"/>
        </w:rPr>
        <w:t>:</w:t>
      </w:r>
    </w:p>
    <w:p w14:paraId="66269801" w14:textId="69C2ACCB" w:rsidR="0090033B" w:rsidRDefault="00917F2E" w:rsidP="0090033B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przeprowadzenia castingu do </w:t>
      </w:r>
      <w:r w:rsidR="009637B0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rogramu z udziałem osób, których dane dotyczą, </w:t>
      </w:r>
    </w:p>
    <w:p w14:paraId="607DA81E" w14:textId="30882291" w:rsidR="0090033B" w:rsidRDefault="0090033B" w:rsidP="0090033B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podjęcia działań przed zawarciem umowy udziału w programie telewizyjnym,</w:t>
      </w:r>
    </w:p>
    <w:p w14:paraId="7CD6550F" w14:textId="1C55D24B" w:rsidR="0090033B" w:rsidRDefault="00917F2E" w:rsidP="0090033B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wypełnienia obowiązków prawnych ciążących na Administratorze</w:t>
      </w:r>
      <w:r w:rsidR="0090033B">
        <w:rPr>
          <w:rFonts w:ascii="Times New Roman" w:hAnsi="Times New Roman" w:cs="Times New Roman"/>
          <w:sz w:val="20"/>
          <w:szCs w:val="20"/>
        </w:rPr>
        <w:t>.</w:t>
      </w:r>
    </w:p>
    <w:p w14:paraId="05A3E591" w14:textId="1CC9B9AC" w:rsidR="00917F2E" w:rsidRDefault="00917F2E" w:rsidP="00D33736">
      <w:pPr>
        <w:pStyle w:val="Akapitzlist"/>
        <w:numPr>
          <w:ilvl w:val="0"/>
          <w:numId w:val="1"/>
        </w:numPr>
        <w:spacing w:after="0"/>
        <w:ind w:left="453" w:hanging="357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7520">
        <w:rPr>
          <w:rFonts w:ascii="Times New Roman" w:hAnsi="Times New Roman" w:cs="Times New Roman"/>
          <w:b/>
          <w:bCs/>
          <w:sz w:val="20"/>
          <w:szCs w:val="20"/>
        </w:rPr>
        <w:t xml:space="preserve">Cel przetwarzania </w:t>
      </w:r>
    </w:p>
    <w:p w14:paraId="01E4CD63" w14:textId="62E092FF" w:rsidR="000B7520" w:rsidRPr="000B7520" w:rsidRDefault="000B7520" w:rsidP="00D33736">
      <w:pPr>
        <w:pStyle w:val="Akapitzlist"/>
        <w:spacing w:after="0"/>
        <w:ind w:left="45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B7520">
        <w:rPr>
          <w:rFonts w:ascii="Times New Roman" w:hAnsi="Times New Roman" w:cs="Times New Roman"/>
          <w:sz w:val="20"/>
          <w:szCs w:val="20"/>
        </w:rPr>
        <w:t>Dane osobowe przetwarzane są w celu przeprowadzenia castingu</w:t>
      </w:r>
      <w:r>
        <w:rPr>
          <w:rFonts w:ascii="Times New Roman" w:hAnsi="Times New Roman" w:cs="Times New Roman"/>
          <w:sz w:val="20"/>
          <w:szCs w:val="20"/>
        </w:rPr>
        <w:t xml:space="preserve"> do programu</w:t>
      </w:r>
      <w:r w:rsidR="0090033B">
        <w:rPr>
          <w:rFonts w:ascii="Times New Roman" w:hAnsi="Times New Roman" w:cs="Times New Roman"/>
          <w:sz w:val="20"/>
          <w:szCs w:val="20"/>
        </w:rPr>
        <w:t xml:space="preserve">, podjęcia działań w celu zawarcia umowy udziału w programie telewizyjnym </w:t>
      </w:r>
      <w:r w:rsidRPr="000B7520">
        <w:rPr>
          <w:rFonts w:ascii="Times New Roman" w:hAnsi="Times New Roman" w:cs="Times New Roman"/>
          <w:sz w:val="20"/>
          <w:szCs w:val="20"/>
        </w:rPr>
        <w:t xml:space="preserve">oraz ochrony praw i interesów </w:t>
      </w:r>
      <w:r>
        <w:rPr>
          <w:rFonts w:ascii="Times New Roman" w:hAnsi="Times New Roman" w:cs="Times New Roman"/>
          <w:sz w:val="20"/>
          <w:szCs w:val="20"/>
        </w:rPr>
        <w:t>Administratora</w:t>
      </w:r>
      <w:r w:rsidRPr="000B7520">
        <w:rPr>
          <w:rFonts w:ascii="Times New Roman" w:hAnsi="Times New Roman" w:cs="Times New Roman"/>
          <w:sz w:val="20"/>
          <w:szCs w:val="20"/>
        </w:rPr>
        <w:t xml:space="preserve"> przed ewentualnymi zarzutami i roszczeniami.</w:t>
      </w:r>
    </w:p>
    <w:p w14:paraId="54A3E6EC" w14:textId="1B7584F1" w:rsidR="000B7520" w:rsidRDefault="000B7520" w:rsidP="00D33736">
      <w:pPr>
        <w:pStyle w:val="Akapitzlist"/>
        <w:numPr>
          <w:ilvl w:val="0"/>
          <w:numId w:val="1"/>
        </w:numPr>
        <w:spacing w:after="0"/>
        <w:ind w:left="453" w:hanging="357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Okres przetwarzania</w:t>
      </w:r>
    </w:p>
    <w:p w14:paraId="36B18B6B" w14:textId="77777777" w:rsidR="0090033B" w:rsidRDefault="000B7520" w:rsidP="0090033B">
      <w:pPr>
        <w:spacing w:after="0"/>
        <w:ind w:left="45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B7520">
        <w:rPr>
          <w:rFonts w:ascii="Times New Roman" w:hAnsi="Times New Roman" w:cs="Times New Roman"/>
          <w:bCs/>
          <w:sz w:val="20"/>
          <w:szCs w:val="20"/>
        </w:rPr>
        <w:t>Dane osobowe będą przetwarzane (w tym przechowywane) przez cały okres realizacji wszelkich formalności związanych z castingiem</w:t>
      </w:r>
      <w:r>
        <w:rPr>
          <w:rFonts w:ascii="Times New Roman" w:hAnsi="Times New Roman" w:cs="Times New Roman"/>
          <w:bCs/>
          <w:sz w:val="20"/>
          <w:szCs w:val="20"/>
        </w:rPr>
        <w:t xml:space="preserve"> do programu</w:t>
      </w:r>
      <w:r w:rsidR="0090033B">
        <w:rPr>
          <w:rFonts w:ascii="Times New Roman" w:hAnsi="Times New Roman" w:cs="Times New Roman"/>
          <w:bCs/>
          <w:sz w:val="20"/>
          <w:szCs w:val="20"/>
        </w:rPr>
        <w:t>.</w:t>
      </w:r>
      <w:r w:rsidRPr="000B75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0033B">
        <w:rPr>
          <w:rFonts w:ascii="Times New Roman" w:hAnsi="Times New Roman" w:cs="Times New Roman"/>
          <w:bCs/>
          <w:sz w:val="20"/>
          <w:szCs w:val="20"/>
        </w:rPr>
        <w:t>W przypadku zakwalifikowania do udziału w programie telewizyjnym dane osobowe będą przetwarzane przez cały okres jakiegokolwiek korzystania i rozporządzania programem. P</w:t>
      </w:r>
      <w:r w:rsidRPr="000B7520">
        <w:rPr>
          <w:rFonts w:ascii="Times New Roman" w:hAnsi="Times New Roman" w:cs="Times New Roman"/>
          <w:bCs/>
          <w:sz w:val="20"/>
          <w:szCs w:val="20"/>
        </w:rPr>
        <w:t xml:space="preserve">o upływie </w:t>
      </w:r>
      <w:r w:rsidR="0090033B">
        <w:rPr>
          <w:rFonts w:ascii="Times New Roman" w:hAnsi="Times New Roman" w:cs="Times New Roman"/>
          <w:bCs/>
          <w:sz w:val="20"/>
          <w:szCs w:val="20"/>
        </w:rPr>
        <w:t xml:space="preserve">tych okresów dane osobowe będą przetwarzane </w:t>
      </w:r>
      <w:r w:rsidRPr="000B7520">
        <w:rPr>
          <w:rFonts w:ascii="Times New Roman" w:hAnsi="Times New Roman" w:cs="Times New Roman"/>
          <w:bCs/>
          <w:sz w:val="20"/>
          <w:szCs w:val="20"/>
        </w:rPr>
        <w:t xml:space="preserve">przez </w:t>
      </w:r>
      <w:r w:rsidR="0090033B" w:rsidRPr="0090033B">
        <w:rPr>
          <w:rFonts w:ascii="Times New Roman" w:hAnsi="Times New Roman" w:cs="Times New Roman"/>
          <w:bCs/>
          <w:sz w:val="20"/>
          <w:szCs w:val="20"/>
        </w:rPr>
        <w:t>okres niezbędny do realizowania uprawnień i zobowiązań kontraktowych,</w:t>
      </w:r>
      <w:r w:rsidR="0090033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B7520">
        <w:rPr>
          <w:rFonts w:ascii="Times New Roman" w:hAnsi="Times New Roman" w:cs="Times New Roman"/>
          <w:bCs/>
          <w:sz w:val="20"/>
          <w:szCs w:val="20"/>
        </w:rPr>
        <w:t>ustalenia, zabezpieczania, dochodzenia lub obrony ewentualnych roszczeń, jak również wypełnienia wszelkich obowiązków prawnych, w tym obowiązku prawnego Administratora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90033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AEFCEF4" w14:textId="491A72BF" w:rsidR="000B7520" w:rsidRPr="0090033B" w:rsidRDefault="000B7520" w:rsidP="0090033B">
      <w:pPr>
        <w:pStyle w:val="Akapitzlist"/>
        <w:numPr>
          <w:ilvl w:val="0"/>
          <w:numId w:val="1"/>
        </w:numPr>
        <w:spacing w:after="0"/>
        <w:ind w:left="453" w:hanging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033B">
        <w:rPr>
          <w:rFonts w:ascii="Times New Roman" w:hAnsi="Times New Roman" w:cs="Times New Roman"/>
          <w:b/>
          <w:bCs/>
          <w:sz w:val="20"/>
          <w:szCs w:val="20"/>
        </w:rPr>
        <w:t>Powierzenie przetwarzania danych osobowych</w:t>
      </w:r>
    </w:p>
    <w:p w14:paraId="4951D263" w14:textId="16D87CF7" w:rsidR="000B7520" w:rsidRPr="000B7520" w:rsidRDefault="000B7520" w:rsidP="00D33736">
      <w:pPr>
        <w:spacing w:after="0"/>
        <w:ind w:left="45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B7520">
        <w:rPr>
          <w:rFonts w:ascii="Times New Roman" w:hAnsi="Times New Roman" w:cs="Times New Roman"/>
          <w:bCs/>
          <w:sz w:val="20"/>
          <w:szCs w:val="20"/>
        </w:rPr>
        <w:t>Administrator może powierzyć przetwarzanie danych osobowych innym podmiotom, w szczególności podwykonawcom, podmiotom wspierającym proces castingu itp.</w:t>
      </w:r>
      <w:r w:rsidR="0090033B">
        <w:rPr>
          <w:rFonts w:ascii="Times New Roman" w:hAnsi="Times New Roman" w:cs="Times New Roman"/>
          <w:bCs/>
          <w:sz w:val="20"/>
          <w:szCs w:val="20"/>
        </w:rPr>
        <w:t xml:space="preserve"> W</w:t>
      </w:r>
      <w:r w:rsidR="0090033B" w:rsidRPr="0090033B">
        <w:rPr>
          <w:rFonts w:ascii="Times New Roman" w:hAnsi="Times New Roman" w:cs="Times New Roman"/>
          <w:bCs/>
          <w:sz w:val="20"/>
          <w:szCs w:val="20"/>
        </w:rPr>
        <w:t xml:space="preserve">yłącznie w odniesieniu do danych </w:t>
      </w:r>
      <w:r w:rsidR="0090033B">
        <w:rPr>
          <w:rFonts w:ascii="Times New Roman" w:hAnsi="Times New Roman" w:cs="Times New Roman"/>
          <w:bCs/>
          <w:sz w:val="20"/>
          <w:szCs w:val="20"/>
        </w:rPr>
        <w:t>u</w:t>
      </w:r>
      <w:r w:rsidR="0090033B" w:rsidRPr="0090033B">
        <w:rPr>
          <w:rFonts w:ascii="Times New Roman" w:hAnsi="Times New Roman" w:cs="Times New Roman"/>
          <w:bCs/>
          <w:sz w:val="20"/>
          <w:szCs w:val="20"/>
        </w:rPr>
        <w:t xml:space="preserve">czestników </w:t>
      </w:r>
      <w:r w:rsidR="0090033B">
        <w:rPr>
          <w:rFonts w:ascii="Times New Roman" w:hAnsi="Times New Roman" w:cs="Times New Roman"/>
          <w:bCs/>
          <w:sz w:val="20"/>
          <w:szCs w:val="20"/>
        </w:rPr>
        <w:t xml:space="preserve">zakwalifikowanych i </w:t>
      </w:r>
      <w:r w:rsidR="0090033B" w:rsidRPr="0090033B">
        <w:rPr>
          <w:rFonts w:ascii="Times New Roman" w:hAnsi="Times New Roman" w:cs="Times New Roman"/>
          <w:bCs/>
          <w:sz w:val="20"/>
          <w:szCs w:val="20"/>
        </w:rPr>
        <w:t xml:space="preserve">faktycznie biorących udział w produkcji </w:t>
      </w:r>
      <w:r w:rsidR="0090033B">
        <w:rPr>
          <w:rFonts w:ascii="Times New Roman" w:hAnsi="Times New Roman" w:cs="Times New Roman"/>
          <w:bCs/>
          <w:sz w:val="20"/>
          <w:szCs w:val="20"/>
        </w:rPr>
        <w:t>p</w:t>
      </w:r>
      <w:r w:rsidR="0090033B" w:rsidRPr="0090033B">
        <w:rPr>
          <w:rFonts w:ascii="Times New Roman" w:hAnsi="Times New Roman" w:cs="Times New Roman"/>
          <w:bCs/>
          <w:sz w:val="20"/>
          <w:szCs w:val="20"/>
        </w:rPr>
        <w:t xml:space="preserve">rogramu podlegającego późniejszej emisji - Administrator powierzy te dane </w:t>
      </w:r>
      <w:r w:rsidR="0090033B">
        <w:rPr>
          <w:rFonts w:ascii="Times New Roman" w:hAnsi="Times New Roman" w:cs="Times New Roman"/>
          <w:bCs/>
          <w:sz w:val="20"/>
          <w:szCs w:val="20"/>
        </w:rPr>
        <w:t>n</w:t>
      </w:r>
      <w:r w:rsidR="0090033B" w:rsidRPr="0090033B">
        <w:rPr>
          <w:rFonts w:ascii="Times New Roman" w:hAnsi="Times New Roman" w:cs="Times New Roman"/>
          <w:bCs/>
          <w:sz w:val="20"/>
          <w:szCs w:val="20"/>
        </w:rPr>
        <w:t>adawcy</w:t>
      </w:r>
      <w:r w:rsidR="0090033B">
        <w:rPr>
          <w:rFonts w:ascii="Times New Roman" w:hAnsi="Times New Roman" w:cs="Times New Roman"/>
          <w:bCs/>
          <w:sz w:val="20"/>
          <w:szCs w:val="20"/>
        </w:rPr>
        <w:t xml:space="preserve"> tj. TVN S.A. z siedzibą w Warszawie</w:t>
      </w:r>
      <w:r w:rsidR="0090033B" w:rsidRPr="0090033B">
        <w:rPr>
          <w:rFonts w:ascii="Times New Roman" w:hAnsi="Times New Roman" w:cs="Times New Roman"/>
          <w:bCs/>
          <w:sz w:val="20"/>
          <w:szCs w:val="20"/>
        </w:rPr>
        <w:t xml:space="preserve">. Zasady przetwarzania danych osobowych </w:t>
      </w:r>
      <w:r w:rsidR="0090033B">
        <w:rPr>
          <w:rFonts w:ascii="Times New Roman" w:hAnsi="Times New Roman" w:cs="Times New Roman"/>
          <w:bCs/>
          <w:sz w:val="20"/>
          <w:szCs w:val="20"/>
        </w:rPr>
        <w:t>u</w:t>
      </w:r>
      <w:r w:rsidR="0090033B" w:rsidRPr="0090033B">
        <w:rPr>
          <w:rFonts w:ascii="Times New Roman" w:hAnsi="Times New Roman" w:cs="Times New Roman"/>
          <w:bCs/>
          <w:sz w:val="20"/>
          <w:szCs w:val="20"/>
        </w:rPr>
        <w:t xml:space="preserve">czestników przez </w:t>
      </w:r>
      <w:r w:rsidR="0090033B">
        <w:rPr>
          <w:rFonts w:ascii="Times New Roman" w:hAnsi="Times New Roman" w:cs="Times New Roman"/>
          <w:bCs/>
          <w:sz w:val="20"/>
          <w:szCs w:val="20"/>
        </w:rPr>
        <w:t>n</w:t>
      </w:r>
      <w:r w:rsidR="0090033B" w:rsidRPr="0090033B">
        <w:rPr>
          <w:rFonts w:ascii="Times New Roman" w:hAnsi="Times New Roman" w:cs="Times New Roman"/>
          <w:bCs/>
          <w:sz w:val="20"/>
          <w:szCs w:val="20"/>
        </w:rPr>
        <w:t xml:space="preserve">adawcę określać będzie informacja o przetwarzaniu danych osobowych przez TVN S.A. stanowiąca załącznik do umowy udziału w </w:t>
      </w:r>
      <w:r w:rsidR="0090033B">
        <w:rPr>
          <w:rFonts w:ascii="Times New Roman" w:hAnsi="Times New Roman" w:cs="Times New Roman"/>
          <w:bCs/>
          <w:sz w:val="20"/>
          <w:szCs w:val="20"/>
        </w:rPr>
        <w:t>p</w:t>
      </w:r>
      <w:r w:rsidR="0090033B" w:rsidRPr="0090033B">
        <w:rPr>
          <w:rFonts w:ascii="Times New Roman" w:hAnsi="Times New Roman" w:cs="Times New Roman"/>
          <w:bCs/>
          <w:sz w:val="20"/>
          <w:szCs w:val="20"/>
        </w:rPr>
        <w:t>rogramie.</w:t>
      </w:r>
    </w:p>
    <w:p w14:paraId="0BC44ACD" w14:textId="17DCA129" w:rsidR="000B7520" w:rsidRDefault="000B7520" w:rsidP="00D33736">
      <w:pPr>
        <w:pStyle w:val="Akapitzlist"/>
        <w:numPr>
          <w:ilvl w:val="0"/>
          <w:numId w:val="1"/>
        </w:numPr>
        <w:spacing w:after="0"/>
        <w:ind w:left="453" w:hanging="357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Przetwarzanie danych osobowych</w:t>
      </w:r>
    </w:p>
    <w:p w14:paraId="061F669C" w14:textId="0E7B21C7" w:rsidR="000B7520" w:rsidRPr="000B7520" w:rsidRDefault="000B7520" w:rsidP="00D33736">
      <w:pPr>
        <w:spacing w:after="0"/>
        <w:ind w:left="453"/>
        <w:jc w:val="both"/>
        <w:rPr>
          <w:rFonts w:ascii="Times New Roman" w:hAnsi="Times New Roman" w:cs="Times New Roman"/>
          <w:sz w:val="20"/>
          <w:szCs w:val="20"/>
        </w:rPr>
      </w:pPr>
      <w:r w:rsidRPr="000B7520">
        <w:rPr>
          <w:rFonts w:ascii="Times New Roman" w:hAnsi="Times New Roman" w:cs="Times New Roman"/>
          <w:sz w:val="20"/>
          <w:szCs w:val="20"/>
        </w:rPr>
        <w:t>Dane osobowe będą przetwarzane tylko w niezbędnym zakresie określonym powyższymi celami.</w:t>
      </w:r>
    </w:p>
    <w:p w14:paraId="7F8783C7" w14:textId="6253044F" w:rsidR="000B7520" w:rsidRDefault="000B7520" w:rsidP="00D33736">
      <w:pPr>
        <w:pStyle w:val="Akapitzlist"/>
        <w:numPr>
          <w:ilvl w:val="0"/>
          <w:numId w:val="1"/>
        </w:numPr>
        <w:spacing w:after="0"/>
        <w:ind w:left="453" w:hanging="357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Dobrowolność ujawnienia</w:t>
      </w:r>
    </w:p>
    <w:p w14:paraId="25D9443C" w14:textId="2488DD4A" w:rsidR="000B7520" w:rsidRPr="000B7520" w:rsidRDefault="000B7520" w:rsidP="00D33736">
      <w:pPr>
        <w:spacing w:after="0"/>
        <w:ind w:left="453"/>
        <w:jc w:val="both"/>
        <w:rPr>
          <w:rFonts w:ascii="Times New Roman" w:hAnsi="Times New Roman" w:cs="Times New Roman"/>
          <w:sz w:val="20"/>
          <w:szCs w:val="20"/>
        </w:rPr>
      </w:pPr>
      <w:r w:rsidRPr="000B7520">
        <w:rPr>
          <w:rFonts w:ascii="Times New Roman" w:hAnsi="Times New Roman" w:cs="Times New Roman"/>
          <w:sz w:val="20"/>
          <w:szCs w:val="20"/>
        </w:rPr>
        <w:t xml:space="preserve">Dane osobowe podawane są dobrowolnie, jednak z zastrzeżeniem, że odmowa i niepodanie danych lub podanie danych nieprawdziwych uniemożliwia udział w castingu oraz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0B7520">
        <w:rPr>
          <w:rFonts w:ascii="Times New Roman" w:hAnsi="Times New Roman" w:cs="Times New Roman"/>
          <w:sz w:val="20"/>
          <w:szCs w:val="20"/>
        </w:rPr>
        <w:t>rogramie.</w:t>
      </w:r>
    </w:p>
    <w:p w14:paraId="26CD34D8" w14:textId="4EE9BB49" w:rsidR="000B7520" w:rsidRDefault="000B7520" w:rsidP="00D33736">
      <w:pPr>
        <w:pStyle w:val="Akapitzlist"/>
        <w:numPr>
          <w:ilvl w:val="0"/>
          <w:numId w:val="1"/>
        </w:numPr>
        <w:spacing w:after="0"/>
        <w:ind w:left="453" w:hanging="357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Prawo dostępu, sprostowania, ograniczenia przetwarzania i usunięcia danych osobowych</w:t>
      </w:r>
    </w:p>
    <w:p w14:paraId="77C2BFA6" w14:textId="3C9B9420" w:rsidR="000B7520" w:rsidRPr="000B7520" w:rsidRDefault="000B7520" w:rsidP="00D33736">
      <w:pPr>
        <w:spacing w:after="0"/>
        <w:ind w:left="453"/>
        <w:jc w:val="both"/>
        <w:rPr>
          <w:rFonts w:ascii="Times New Roman" w:hAnsi="Times New Roman" w:cs="Times New Roman"/>
          <w:sz w:val="20"/>
          <w:szCs w:val="20"/>
        </w:rPr>
      </w:pPr>
      <w:r w:rsidRPr="000B7520">
        <w:rPr>
          <w:rFonts w:ascii="Times New Roman" w:hAnsi="Times New Roman" w:cs="Times New Roman"/>
          <w:sz w:val="20"/>
          <w:szCs w:val="20"/>
        </w:rPr>
        <w:t>Osob</w:t>
      </w:r>
      <w:r>
        <w:rPr>
          <w:rFonts w:ascii="Times New Roman" w:hAnsi="Times New Roman" w:cs="Times New Roman"/>
          <w:sz w:val="20"/>
          <w:szCs w:val="20"/>
        </w:rPr>
        <w:t>om</w:t>
      </w:r>
      <w:r w:rsidRPr="000B7520">
        <w:rPr>
          <w:rFonts w:ascii="Times New Roman" w:hAnsi="Times New Roman" w:cs="Times New Roman"/>
          <w:sz w:val="20"/>
          <w:szCs w:val="20"/>
        </w:rPr>
        <w:t>, któr</w:t>
      </w:r>
      <w:r>
        <w:rPr>
          <w:rFonts w:ascii="Times New Roman" w:hAnsi="Times New Roman" w:cs="Times New Roman"/>
          <w:sz w:val="20"/>
          <w:szCs w:val="20"/>
        </w:rPr>
        <w:t>ych</w:t>
      </w:r>
      <w:r w:rsidRPr="000B7520">
        <w:rPr>
          <w:rFonts w:ascii="Times New Roman" w:hAnsi="Times New Roman" w:cs="Times New Roman"/>
          <w:sz w:val="20"/>
          <w:szCs w:val="20"/>
        </w:rPr>
        <w:t xml:space="preserve"> dane dotyczą, przysługuje prawo żądania dostępu do </w:t>
      </w:r>
      <w:r>
        <w:rPr>
          <w:rFonts w:ascii="Times New Roman" w:hAnsi="Times New Roman" w:cs="Times New Roman"/>
          <w:sz w:val="20"/>
          <w:szCs w:val="20"/>
        </w:rPr>
        <w:t>ich</w:t>
      </w:r>
      <w:r w:rsidRPr="000B7520">
        <w:rPr>
          <w:rFonts w:ascii="Times New Roman" w:hAnsi="Times New Roman" w:cs="Times New Roman"/>
          <w:sz w:val="20"/>
          <w:szCs w:val="20"/>
        </w:rPr>
        <w:t xml:space="preserve"> danych osobowych oraz prawo do ich sprostowania (jeśli są nieprawidłowe, niepełne lub wymagają innych zmian), ograniczenia przetwarzania (jeśli są przetwarzane zbyt szeroko, w sposób nieuprawniony) lub do ich usunięcia (jeśli są przetwarzane bez podstawy prawnej).</w:t>
      </w:r>
    </w:p>
    <w:p w14:paraId="0F829BB2" w14:textId="5984B23C" w:rsidR="000B7520" w:rsidRDefault="000B7520" w:rsidP="00D33736">
      <w:pPr>
        <w:pStyle w:val="Akapitzlist"/>
        <w:numPr>
          <w:ilvl w:val="0"/>
          <w:numId w:val="1"/>
        </w:numPr>
        <w:spacing w:after="0"/>
        <w:ind w:left="453" w:hanging="357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Prawo sprzeciwu</w:t>
      </w:r>
    </w:p>
    <w:p w14:paraId="52B69019" w14:textId="64384585" w:rsidR="000B7520" w:rsidRPr="000B7520" w:rsidRDefault="000B7520" w:rsidP="00D33736">
      <w:pPr>
        <w:spacing w:after="0"/>
        <w:ind w:left="453"/>
        <w:jc w:val="both"/>
        <w:rPr>
          <w:rFonts w:ascii="Times New Roman" w:hAnsi="Times New Roman" w:cs="Times New Roman"/>
          <w:sz w:val="20"/>
          <w:szCs w:val="20"/>
        </w:rPr>
      </w:pPr>
      <w:r w:rsidRPr="000B7520">
        <w:rPr>
          <w:rFonts w:ascii="Times New Roman" w:hAnsi="Times New Roman" w:cs="Times New Roman"/>
          <w:sz w:val="20"/>
          <w:szCs w:val="20"/>
        </w:rPr>
        <w:t>Osob</w:t>
      </w:r>
      <w:r>
        <w:rPr>
          <w:rFonts w:ascii="Times New Roman" w:hAnsi="Times New Roman" w:cs="Times New Roman"/>
          <w:sz w:val="20"/>
          <w:szCs w:val="20"/>
        </w:rPr>
        <w:t>om</w:t>
      </w:r>
      <w:r w:rsidRPr="000B7520">
        <w:rPr>
          <w:rFonts w:ascii="Times New Roman" w:hAnsi="Times New Roman" w:cs="Times New Roman"/>
          <w:sz w:val="20"/>
          <w:szCs w:val="20"/>
        </w:rPr>
        <w:t>, któr</w:t>
      </w:r>
      <w:r>
        <w:rPr>
          <w:rFonts w:ascii="Times New Roman" w:hAnsi="Times New Roman" w:cs="Times New Roman"/>
          <w:sz w:val="20"/>
          <w:szCs w:val="20"/>
        </w:rPr>
        <w:t>ych</w:t>
      </w:r>
      <w:r w:rsidRPr="000B7520">
        <w:rPr>
          <w:rFonts w:ascii="Times New Roman" w:hAnsi="Times New Roman" w:cs="Times New Roman"/>
          <w:sz w:val="20"/>
          <w:szCs w:val="20"/>
        </w:rPr>
        <w:t xml:space="preserve"> dane dotyczą, przysługuje prawo sprzeciwu co do przetwarzania </w:t>
      </w:r>
      <w:r>
        <w:rPr>
          <w:rFonts w:ascii="Times New Roman" w:hAnsi="Times New Roman" w:cs="Times New Roman"/>
          <w:sz w:val="20"/>
          <w:szCs w:val="20"/>
        </w:rPr>
        <w:t>ich</w:t>
      </w:r>
      <w:r w:rsidRPr="000B7520">
        <w:rPr>
          <w:rFonts w:ascii="Times New Roman" w:hAnsi="Times New Roman" w:cs="Times New Roman"/>
          <w:sz w:val="20"/>
          <w:szCs w:val="20"/>
        </w:rPr>
        <w:t xml:space="preserve"> danych osobowych. W razie wyrażenia sprzeciwu wobec przetwarzania przekazanych danych, Administrator danych może ograniczyć ich przetwarzanie do czasu ustalenia czy podstawy przetwarzania są nadrzędne wobec podstawy sprzeciwu. Każde zgłoszenie będzie rozpatrywane zgodnie z obowiązującymi przepisami prawa.</w:t>
      </w:r>
    </w:p>
    <w:p w14:paraId="52ABCDEB" w14:textId="1663175F" w:rsidR="000B7520" w:rsidRDefault="000B7520" w:rsidP="00D33736">
      <w:pPr>
        <w:pStyle w:val="Akapitzlist"/>
        <w:numPr>
          <w:ilvl w:val="0"/>
          <w:numId w:val="1"/>
        </w:numPr>
        <w:spacing w:after="0"/>
        <w:ind w:left="453" w:hanging="357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Korespondencja</w:t>
      </w:r>
    </w:p>
    <w:p w14:paraId="72845E2B" w14:textId="330DD239" w:rsidR="000B7520" w:rsidRPr="00D33736" w:rsidRDefault="00D33736" w:rsidP="00D33736">
      <w:pPr>
        <w:spacing w:after="0"/>
        <w:ind w:left="45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3736">
        <w:rPr>
          <w:rFonts w:ascii="Times New Roman" w:hAnsi="Times New Roman" w:cs="Times New Roman"/>
          <w:sz w:val="20"/>
          <w:szCs w:val="20"/>
        </w:rPr>
        <w:t xml:space="preserve">Wszelką korespondencję dotyczącą przetwarzania danych osobowych podczas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D33736">
        <w:rPr>
          <w:rFonts w:ascii="Times New Roman" w:hAnsi="Times New Roman" w:cs="Times New Roman"/>
          <w:sz w:val="20"/>
          <w:szCs w:val="20"/>
        </w:rPr>
        <w:t xml:space="preserve">astingu należy kierować na adres </w:t>
      </w:r>
      <w:proofErr w:type="spellStart"/>
      <w:r w:rsidRPr="00D33736">
        <w:rPr>
          <w:rFonts w:ascii="Times New Roman" w:hAnsi="Times New Roman" w:cs="Times New Roman"/>
          <w:sz w:val="20"/>
          <w:szCs w:val="20"/>
        </w:rPr>
        <w:t>Jake</w:t>
      </w:r>
      <w:proofErr w:type="spellEnd"/>
      <w:r w:rsidRPr="00D337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3736">
        <w:rPr>
          <w:rFonts w:ascii="Times New Roman" w:hAnsi="Times New Roman" w:cs="Times New Roman"/>
          <w:sz w:val="20"/>
          <w:szCs w:val="20"/>
        </w:rPr>
        <w:t>Vision</w:t>
      </w:r>
      <w:proofErr w:type="spellEnd"/>
      <w:r w:rsidRPr="00D33736">
        <w:rPr>
          <w:rFonts w:ascii="Times New Roman" w:hAnsi="Times New Roman" w:cs="Times New Roman"/>
          <w:sz w:val="20"/>
          <w:szCs w:val="20"/>
        </w:rPr>
        <w:t xml:space="preserve"> sp. z o.o. sp.k.,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D33736">
        <w:rPr>
          <w:rFonts w:ascii="Times New Roman" w:hAnsi="Times New Roman" w:cs="Times New Roman"/>
          <w:sz w:val="20"/>
          <w:szCs w:val="20"/>
        </w:rPr>
        <w:t>l. Stanów Zjednoczonych 53, 04-028 Warszawa.</w:t>
      </w:r>
    </w:p>
    <w:p w14:paraId="639284E4" w14:textId="3AA0018B" w:rsidR="000B7520" w:rsidRDefault="000B7520" w:rsidP="00D33736">
      <w:pPr>
        <w:pStyle w:val="Akapitzlist"/>
        <w:numPr>
          <w:ilvl w:val="0"/>
          <w:numId w:val="1"/>
        </w:numPr>
        <w:spacing w:after="0"/>
        <w:ind w:left="453" w:hanging="357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Skarga </w:t>
      </w:r>
    </w:p>
    <w:p w14:paraId="5E9954AC" w14:textId="319E3155" w:rsidR="000B7520" w:rsidRPr="0090033B" w:rsidRDefault="00D33736" w:rsidP="0090033B">
      <w:pPr>
        <w:pStyle w:val="Akapitzlist"/>
        <w:spacing w:after="0"/>
        <w:ind w:left="45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33736">
        <w:rPr>
          <w:rFonts w:ascii="Times New Roman" w:hAnsi="Times New Roman" w:cs="Times New Roman"/>
          <w:sz w:val="20"/>
          <w:szCs w:val="20"/>
        </w:rPr>
        <w:t>Osobom,</w:t>
      </w:r>
      <w:r>
        <w:rPr>
          <w:rFonts w:ascii="Times New Roman" w:hAnsi="Times New Roman" w:cs="Times New Roman"/>
          <w:sz w:val="20"/>
          <w:szCs w:val="20"/>
        </w:rPr>
        <w:t xml:space="preserve"> których dane dotyczą, </w:t>
      </w:r>
      <w:r w:rsidRPr="00D33736">
        <w:rPr>
          <w:rFonts w:ascii="Times New Roman" w:hAnsi="Times New Roman" w:cs="Times New Roman"/>
          <w:sz w:val="20"/>
          <w:szCs w:val="20"/>
        </w:rPr>
        <w:t xml:space="preserve">przysługuje prawo wniesienia skargi w związku z przetwarzaniem </w:t>
      </w:r>
      <w:r>
        <w:rPr>
          <w:rFonts w:ascii="Times New Roman" w:hAnsi="Times New Roman" w:cs="Times New Roman"/>
          <w:sz w:val="20"/>
          <w:szCs w:val="20"/>
        </w:rPr>
        <w:t>ich</w:t>
      </w:r>
      <w:r w:rsidRPr="00D33736">
        <w:rPr>
          <w:rFonts w:ascii="Times New Roman" w:hAnsi="Times New Roman" w:cs="Times New Roman"/>
          <w:sz w:val="20"/>
          <w:szCs w:val="20"/>
        </w:rPr>
        <w:t xml:space="preserve"> danych do Prezesa Urzędu Ochrony Danych Osobowych w przypadku uznania, iż przetwarzanie danych osobowych narusza ogólnie obowiązujące przepisy o ochronie danych osobowych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0B7520" w:rsidRPr="0090033B" w:rsidSect="00DB6B96"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0418"/>
    <w:multiLevelType w:val="hybridMultilevel"/>
    <w:tmpl w:val="AECE8828"/>
    <w:lvl w:ilvl="0" w:tplc="BA76C0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77603"/>
    <w:multiLevelType w:val="hybridMultilevel"/>
    <w:tmpl w:val="F2D8F442"/>
    <w:lvl w:ilvl="0" w:tplc="196C9AEC">
      <w:start w:val="1"/>
      <w:numFmt w:val="lowerLetter"/>
      <w:lvlText w:val="%1)"/>
      <w:lvlJc w:val="left"/>
      <w:pPr>
        <w:ind w:left="8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num w:numId="1" w16cid:durableId="940721638">
    <w:abstractNumId w:val="0"/>
  </w:num>
  <w:num w:numId="2" w16cid:durableId="408818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96"/>
    <w:rsid w:val="000B7520"/>
    <w:rsid w:val="0013474A"/>
    <w:rsid w:val="003068F4"/>
    <w:rsid w:val="0039317A"/>
    <w:rsid w:val="003F5B41"/>
    <w:rsid w:val="004B0078"/>
    <w:rsid w:val="005E72EC"/>
    <w:rsid w:val="0071627E"/>
    <w:rsid w:val="007A4444"/>
    <w:rsid w:val="0090033B"/>
    <w:rsid w:val="00917F2E"/>
    <w:rsid w:val="009637B0"/>
    <w:rsid w:val="00D33736"/>
    <w:rsid w:val="00DB6B96"/>
    <w:rsid w:val="00F20D64"/>
    <w:rsid w:val="00F6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89DD"/>
  <w15:chartTrackingRefBased/>
  <w15:docId w15:val="{3D166FE4-2901-4CAD-AB88-0C01EF27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B9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B96"/>
    <w:pPr>
      <w:ind w:left="720"/>
      <w:contextualSpacing/>
    </w:pPr>
  </w:style>
  <w:style w:type="paragraph" w:styleId="Poprawka">
    <w:name w:val="Revision"/>
    <w:hidden/>
    <w:uiPriority w:val="99"/>
    <w:semiHidden/>
    <w:rsid w:val="009637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Cwalina</dc:creator>
  <cp:keywords/>
  <dc:description/>
  <cp:lastModifiedBy>Anna Cwalina</cp:lastModifiedBy>
  <cp:revision>5</cp:revision>
  <dcterms:created xsi:type="dcterms:W3CDTF">2022-12-09T12:12:00Z</dcterms:created>
  <dcterms:modified xsi:type="dcterms:W3CDTF">2022-12-19T09:13:00Z</dcterms:modified>
</cp:coreProperties>
</file>